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184A57DB" w:rsidR="00C24A36" w:rsidRPr="0075389B" w:rsidRDefault="00C24A36" w:rsidP="00C24A36">
      <w:pPr>
        <w:pStyle w:val="Virsraksts1"/>
        <w:ind w:right="-285"/>
        <w:rPr>
          <w:caps/>
          <w:lang w:val="lv-LV"/>
        </w:rPr>
      </w:pPr>
      <w:r w:rsidRPr="0075389B">
        <w:rPr>
          <w:caps/>
          <w:sz w:val="40"/>
          <w:szCs w:val="40"/>
          <w:lang w:val="lv-LV"/>
        </w:rPr>
        <w:t>202</w:t>
      </w:r>
      <w:r>
        <w:rPr>
          <w:caps/>
          <w:sz w:val="40"/>
          <w:szCs w:val="40"/>
          <w:lang w:val="lv-LV"/>
        </w:rPr>
        <w:t>3</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223F0F"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223F0F"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223F0F"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223F0F"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223F0F"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223F0F"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223F0F"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76BF30ED" w14:textId="77777777" w:rsidR="00C24A36" w:rsidRPr="00FA3C98" w:rsidRDefault="00C24A36" w:rsidP="00554567">
            <w:pPr>
              <w:jc w:val="center"/>
              <w:rPr>
                <w:b/>
                <w:sz w:val="24"/>
                <w:szCs w:val="24"/>
                <w:lang w:val="lv-LV"/>
              </w:rPr>
            </w:pPr>
            <w:r w:rsidRPr="00FA3C98">
              <w:rPr>
                <w:b/>
                <w:sz w:val="24"/>
                <w:szCs w:val="24"/>
                <w:lang w:val="lv-LV"/>
              </w:rPr>
              <w:t>Dokuments ir parakstīts ar drošu elektronisko parakstu un satur laika zīmogu.</w:t>
            </w: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22CDE444" w14:textId="18B2F59E" w:rsidR="00C24A36" w:rsidRDefault="00C24A36" w:rsidP="00A476A2">
      <w:pPr>
        <w:pStyle w:val="Pamatteksts"/>
        <w:spacing w:after="0"/>
        <w:rPr>
          <w:b/>
          <w:bCs/>
          <w:sz w:val="22"/>
          <w:szCs w:val="22"/>
          <w:lang w:val="lv-LV"/>
        </w:rPr>
      </w:pPr>
    </w:p>
    <w:sectPr w:rsidR="00C24A36" w:rsidSect="00384F2C">
      <w:footerReference w:type="even" r:id="rId11"/>
      <w:footerReference w:type="default" r:id="rId12"/>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AF87" w14:textId="77777777" w:rsidR="00B71044" w:rsidRDefault="00B71044" w:rsidP="002D20D0">
      <w:r>
        <w:separator/>
      </w:r>
    </w:p>
  </w:endnote>
  <w:endnote w:type="continuationSeparator" w:id="0">
    <w:p w14:paraId="2E9176D2" w14:textId="77777777" w:rsidR="00B71044" w:rsidRDefault="00B71044" w:rsidP="002D20D0">
      <w:r>
        <w:continuationSeparator/>
      </w:r>
    </w:p>
  </w:endnote>
  <w:endnote w:type="continuationNotice" w:id="1">
    <w:p w14:paraId="0D632B63" w14:textId="77777777" w:rsidR="00B71044" w:rsidRDefault="00B71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3412" w14:textId="77777777" w:rsidR="00B71044" w:rsidRDefault="00B71044" w:rsidP="002D20D0">
      <w:r>
        <w:separator/>
      </w:r>
    </w:p>
  </w:footnote>
  <w:footnote w:type="continuationSeparator" w:id="0">
    <w:p w14:paraId="48CB1C80" w14:textId="77777777" w:rsidR="00B71044" w:rsidRDefault="00B71044" w:rsidP="002D20D0">
      <w:r>
        <w:continuationSeparator/>
      </w:r>
    </w:p>
  </w:footnote>
  <w:footnote w:type="continuationNotice" w:id="1">
    <w:p w14:paraId="33C199EB" w14:textId="77777777" w:rsidR="00B71044" w:rsidRDefault="00B710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012"/>
    <w:rsid w:val="00002553"/>
    <w:rsid w:val="00011A71"/>
    <w:rsid w:val="00012AFB"/>
    <w:rsid w:val="00015152"/>
    <w:rsid w:val="0006163C"/>
    <w:rsid w:val="00067207"/>
    <w:rsid w:val="0008050D"/>
    <w:rsid w:val="000959C9"/>
    <w:rsid w:val="000B541E"/>
    <w:rsid w:val="000C2656"/>
    <w:rsid w:val="000D5A8E"/>
    <w:rsid w:val="000D5E75"/>
    <w:rsid w:val="000E0119"/>
    <w:rsid w:val="000E7ADA"/>
    <w:rsid w:val="000F0190"/>
    <w:rsid w:val="00100792"/>
    <w:rsid w:val="00102711"/>
    <w:rsid w:val="0011106B"/>
    <w:rsid w:val="00111B74"/>
    <w:rsid w:val="00113D79"/>
    <w:rsid w:val="001232E6"/>
    <w:rsid w:val="00123AA4"/>
    <w:rsid w:val="00154C8A"/>
    <w:rsid w:val="0015592D"/>
    <w:rsid w:val="00160161"/>
    <w:rsid w:val="00163F9E"/>
    <w:rsid w:val="00182429"/>
    <w:rsid w:val="00186665"/>
    <w:rsid w:val="00191439"/>
    <w:rsid w:val="001B48DB"/>
    <w:rsid w:val="001C0DAA"/>
    <w:rsid w:val="001C33EA"/>
    <w:rsid w:val="001C65A7"/>
    <w:rsid w:val="001D532D"/>
    <w:rsid w:val="001D5E3A"/>
    <w:rsid w:val="001E4B0E"/>
    <w:rsid w:val="00216F23"/>
    <w:rsid w:val="00220D6F"/>
    <w:rsid w:val="00223F0F"/>
    <w:rsid w:val="00231D3B"/>
    <w:rsid w:val="00232001"/>
    <w:rsid w:val="0023235B"/>
    <w:rsid w:val="002330A0"/>
    <w:rsid w:val="00235C93"/>
    <w:rsid w:val="00267154"/>
    <w:rsid w:val="00273E13"/>
    <w:rsid w:val="00273F1E"/>
    <w:rsid w:val="00275D3E"/>
    <w:rsid w:val="00281521"/>
    <w:rsid w:val="00281E03"/>
    <w:rsid w:val="0029196A"/>
    <w:rsid w:val="002951CE"/>
    <w:rsid w:val="002C016C"/>
    <w:rsid w:val="002C0B80"/>
    <w:rsid w:val="002D20D0"/>
    <w:rsid w:val="002D22B7"/>
    <w:rsid w:val="002E1DF0"/>
    <w:rsid w:val="002E3AFB"/>
    <w:rsid w:val="002F1B92"/>
    <w:rsid w:val="003030C6"/>
    <w:rsid w:val="00303B76"/>
    <w:rsid w:val="00310335"/>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D25A4"/>
    <w:rsid w:val="003D7BFF"/>
    <w:rsid w:val="003E770F"/>
    <w:rsid w:val="003F04F0"/>
    <w:rsid w:val="003F052B"/>
    <w:rsid w:val="003F7C94"/>
    <w:rsid w:val="00401F95"/>
    <w:rsid w:val="00410992"/>
    <w:rsid w:val="004138CF"/>
    <w:rsid w:val="00413C24"/>
    <w:rsid w:val="004148EC"/>
    <w:rsid w:val="00415534"/>
    <w:rsid w:val="00415675"/>
    <w:rsid w:val="00415685"/>
    <w:rsid w:val="0042764D"/>
    <w:rsid w:val="004306ED"/>
    <w:rsid w:val="004319C1"/>
    <w:rsid w:val="004347F8"/>
    <w:rsid w:val="00436632"/>
    <w:rsid w:val="004435B7"/>
    <w:rsid w:val="00443E3A"/>
    <w:rsid w:val="004500D3"/>
    <w:rsid w:val="0045231C"/>
    <w:rsid w:val="00455F7E"/>
    <w:rsid w:val="00471EBE"/>
    <w:rsid w:val="004742F6"/>
    <w:rsid w:val="00483901"/>
    <w:rsid w:val="00483B9C"/>
    <w:rsid w:val="00487205"/>
    <w:rsid w:val="00491118"/>
    <w:rsid w:val="00494853"/>
    <w:rsid w:val="004A7C28"/>
    <w:rsid w:val="004B65D4"/>
    <w:rsid w:val="004C2D2A"/>
    <w:rsid w:val="004C59A8"/>
    <w:rsid w:val="004D202D"/>
    <w:rsid w:val="004D4B86"/>
    <w:rsid w:val="004F77BC"/>
    <w:rsid w:val="00516387"/>
    <w:rsid w:val="005326B2"/>
    <w:rsid w:val="005359F2"/>
    <w:rsid w:val="00543234"/>
    <w:rsid w:val="00560144"/>
    <w:rsid w:val="00577132"/>
    <w:rsid w:val="00581B77"/>
    <w:rsid w:val="00583B4A"/>
    <w:rsid w:val="00590524"/>
    <w:rsid w:val="0059415D"/>
    <w:rsid w:val="00595B32"/>
    <w:rsid w:val="005973A6"/>
    <w:rsid w:val="005A258B"/>
    <w:rsid w:val="005A3CE6"/>
    <w:rsid w:val="005B4470"/>
    <w:rsid w:val="005B613B"/>
    <w:rsid w:val="005C6ED0"/>
    <w:rsid w:val="005E7EAE"/>
    <w:rsid w:val="005F6957"/>
    <w:rsid w:val="005F6B32"/>
    <w:rsid w:val="006117B9"/>
    <w:rsid w:val="00613EEC"/>
    <w:rsid w:val="00627C6D"/>
    <w:rsid w:val="006428E7"/>
    <w:rsid w:val="0064507D"/>
    <w:rsid w:val="006618D1"/>
    <w:rsid w:val="00680867"/>
    <w:rsid w:val="006820BF"/>
    <w:rsid w:val="00684B0B"/>
    <w:rsid w:val="006853DF"/>
    <w:rsid w:val="006A1FC6"/>
    <w:rsid w:val="006A7853"/>
    <w:rsid w:val="006C018B"/>
    <w:rsid w:val="006C3E3B"/>
    <w:rsid w:val="006C4994"/>
    <w:rsid w:val="006E07DE"/>
    <w:rsid w:val="006E0FFF"/>
    <w:rsid w:val="00703373"/>
    <w:rsid w:val="0071176D"/>
    <w:rsid w:val="007140D0"/>
    <w:rsid w:val="00715DCA"/>
    <w:rsid w:val="00740A71"/>
    <w:rsid w:val="00744A2B"/>
    <w:rsid w:val="007565A7"/>
    <w:rsid w:val="007565E5"/>
    <w:rsid w:val="007626AF"/>
    <w:rsid w:val="00764736"/>
    <w:rsid w:val="007672DD"/>
    <w:rsid w:val="00771039"/>
    <w:rsid w:val="0077680E"/>
    <w:rsid w:val="007806ED"/>
    <w:rsid w:val="00791AC5"/>
    <w:rsid w:val="007A599C"/>
    <w:rsid w:val="007D3D20"/>
    <w:rsid w:val="007E2963"/>
    <w:rsid w:val="00801266"/>
    <w:rsid w:val="00801447"/>
    <w:rsid w:val="00805AF6"/>
    <w:rsid w:val="0080730A"/>
    <w:rsid w:val="00813F0B"/>
    <w:rsid w:val="00817927"/>
    <w:rsid w:val="00823AAF"/>
    <w:rsid w:val="00825363"/>
    <w:rsid w:val="008266CA"/>
    <w:rsid w:val="008336E7"/>
    <w:rsid w:val="00842C81"/>
    <w:rsid w:val="00843D69"/>
    <w:rsid w:val="00851945"/>
    <w:rsid w:val="00852202"/>
    <w:rsid w:val="00861641"/>
    <w:rsid w:val="00862BEE"/>
    <w:rsid w:val="00865FE6"/>
    <w:rsid w:val="00866FC6"/>
    <w:rsid w:val="00871AB9"/>
    <w:rsid w:val="0088207C"/>
    <w:rsid w:val="00883EA5"/>
    <w:rsid w:val="008842FA"/>
    <w:rsid w:val="00885B99"/>
    <w:rsid w:val="0089635F"/>
    <w:rsid w:val="008A42B4"/>
    <w:rsid w:val="008B3CB7"/>
    <w:rsid w:val="008C39AA"/>
    <w:rsid w:val="008C5B57"/>
    <w:rsid w:val="008C746B"/>
    <w:rsid w:val="008D0207"/>
    <w:rsid w:val="008E5950"/>
    <w:rsid w:val="008E5AC6"/>
    <w:rsid w:val="008F36F9"/>
    <w:rsid w:val="00905B42"/>
    <w:rsid w:val="009127B6"/>
    <w:rsid w:val="00915E6E"/>
    <w:rsid w:val="0092046A"/>
    <w:rsid w:val="00923AF0"/>
    <w:rsid w:val="009427E4"/>
    <w:rsid w:val="00957A58"/>
    <w:rsid w:val="00962557"/>
    <w:rsid w:val="00970776"/>
    <w:rsid w:val="009774E9"/>
    <w:rsid w:val="00986604"/>
    <w:rsid w:val="009A2FBA"/>
    <w:rsid w:val="009A3748"/>
    <w:rsid w:val="009A501B"/>
    <w:rsid w:val="009B2919"/>
    <w:rsid w:val="009C2DD8"/>
    <w:rsid w:val="009D4B3A"/>
    <w:rsid w:val="009E002C"/>
    <w:rsid w:val="009E59A6"/>
    <w:rsid w:val="009F3047"/>
    <w:rsid w:val="009F334C"/>
    <w:rsid w:val="009F5B08"/>
    <w:rsid w:val="00A00758"/>
    <w:rsid w:val="00A044C4"/>
    <w:rsid w:val="00A10E11"/>
    <w:rsid w:val="00A129CD"/>
    <w:rsid w:val="00A20F6F"/>
    <w:rsid w:val="00A2738D"/>
    <w:rsid w:val="00A33772"/>
    <w:rsid w:val="00A366E0"/>
    <w:rsid w:val="00A408E0"/>
    <w:rsid w:val="00A476A2"/>
    <w:rsid w:val="00A56FE1"/>
    <w:rsid w:val="00A86186"/>
    <w:rsid w:val="00A875F6"/>
    <w:rsid w:val="00AA4C83"/>
    <w:rsid w:val="00AA6411"/>
    <w:rsid w:val="00AA6CBD"/>
    <w:rsid w:val="00AA7351"/>
    <w:rsid w:val="00AB6E29"/>
    <w:rsid w:val="00AC78DF"/>
    <w:rsid w:val="00AD01B4"/>
    <w:rsid w:val="00AE19F0"/>
    <w:rsid w:val="00B014EF"/>
    <w:rsid w:val="00B10D2D"/>
    <w:rsid w:val="00B17B5A"/>
    <w:rsid w:val="00B30C5A"/>
    <w:rsid w:val="00B4166B"/>
    <w:rsid w:val="00B62DA9"/>
    <w:rsid w:val="00B64A9A"/>
    <w:rsid w:val="00B71044"/>
    <w:rsid w:val="00B86A59"/>
    <w:rsid w:val="00B92ADB"/>
    <w:rsid w:val="00B9688C"/>
    <w:rsid w:val="00BA5379"/>
    <w:rsid w:val="00BB343C"/>
    <w:rsid w:val="00BB5E65"/>
    <w:rsid w:val="00BC0B79"/>
    <w:rsid w:val="00BC2C0F"/>
    <w:rsid w:val="00BC7533"/>
    <w:rsid w:val="00BF6897"/>
    <w:rsid w:val="00C00193"/>
    <w:rsid w:val="00C00FCC"/>
    <w:rsid w:val="00C13F21"/>
    <w:rsid w:val="00C17AC4"/>
    <w:rsid w:val="00C208E4"/>
    <w:rsid w:val="00C23896"/>
    <w:rsid w:val="00C24A36"/>
    <w:rsid w:val="00C3199C"/>
    <w:rsid w:val="00C31B81"/>
    <w:rsid w:val="00C32076"/>
    <w:rsid w:val="00C441FF"/>
    <w:rsid w:val="00C56A13"/>
    <w:rsid w:val="00C72574"/>
    <w:rsid w:val="00C73CEA"/>
    <w:rsid w:val="00C7773D"/>
    <w:rsid w:val="00C91062"/>
    <w:rsid w:val="00CC43A3"/>
    <w:rsid w:val="00CD110C"/>
    <w:rsid w:val="00CE2518"/>
    <w:rsid w:val="00CE457F"/>
    <w:rsid w:val="00CE6303"/>
    <w:rsid w:val="00CE640C"/>
    <w:rsid w:val="00D008AC"/>
    <w:rsid w:val="00D3632E"/>
    <w:rsid w:val="00D41866"/>
    <w:rsid w:val="00D57073"/>
    <w:rsid w:val="00D913D0"/>
    <w:rsid w:val="00D920AF"/>
    <w:rsid w:val="00D93123"/>
    <w:rsid w:val="00DC60C8"/>
    <w:rsid w:val="00DD1FC5"/>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A747D"/>
    <w:rsid w:val="00EA74D7"/>
    <w:rsid w:val="00EC1998"/>
    <w:rsid w:val="00EE10FC"/>
    <w:rsid w:val="00EE4270"/>
    <w:rsid w:val="00EF39A5"/>
    <w:rsid w:val="00EF683E"/>
    <w:rsid w:val="00F01426"/>
    <w:rsid w:val="00F409F5"/>
    <w:rsid w:val="00F46759"/>
    <w:rsid w:val="00F467DE"/>
    <w:rsid w:val="00F521FA"/>
    <w:rsid w:val="00F63E18"/>
    <w:rsid w:val="00F70F75"/>
    <w:rsid w:val="00F73F25"/>
    <w:rsid w:val="00F751A9"/>
    <w:rsid w:val="00F7787E"/>
    <w:rsid w:val="00F84C42"/>
    <w:rsid w:val="00F922F8"/>
    <w:rsid w:val="00F930F6"/>
    <w:rsid w:val="00F9342C"/>
    <w:rsid w:val="00FC17EE"/>
    <w:rsid w:val="00FC3703"/>
    <w:rsid w:val="00FD64A0"/>
    <w:rsid w:val="00FE1CCE"/>
    <w:rsid w:val="00FE4B2A"/>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45E5-FC39-4F12-B1EA-F3A53608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4.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2</Pages>
  <Words>298</Words>
  <Characters>2324</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102</cp:revision>
  <cp:lastPrinted>2019-01-29T14:07:00Z</cp:lastPrinted>
  <dcterms:created xsi:type="dcterms:W3CDTF">2021-01-05T09:02:00Z</dcterms:created>
  <dcterms:modified xsi:type="dcterms:W3CDTF">2023-01-26T10:18:00Z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