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p>
    <w:p w:rsidR="002D20D0" w:rsidRDefault="00656D1D" w:rsidP="002D20D0">
      <w:pPr>
        <w:pStyle w:val="Pamatteksts"/>
        <w:spacing w:after="0"/>
        <w:jc w:val="right"/>
        <w:rPr>
          <w:rFonts w:ascii="Arial Narrow" w:hAnsi="Arial Narrow"/>
          <w:lang w:val="lv-LV"/>
        </w:rPr>
      </w:pPr>
      <w:r w:rsidRPr="00937B1B">
        <w:rPr>
          <w:rFonts w:ascii="Arial Narrow" w:hAnsi="Arial Narrow"/>
          <w:lang w:val="lv-LV"/>
        </w:rPr>
        <w:t>2016.gada 3.oktobra</w:t>
      </w:r>
      <w:r w:rsidR="00A044C4" w:rsidRPr="00937B1B">
        <w:rPr>
          <w:rFonts w:ascii="Arial Narrow" w:hAnsi="Arial Narrow"/>
          <w:lang w:val="lv-LV"/>
        </w:rPr>
        <w:t xml:space="preserve"> rīkojumu Nr.</w:t>
      </w:r>
      <w:r w:rsidR="003D2A64" w:rsidRPr="00937B1B">
        <w:rPr>
          <w:rFonts w:ascii="Arial Narrow" w:hAnsi="Arial Narrow"/>
          <w:lang w:val="lv-LV"/>
        </w:rPr>
        <w:t>52</w:t>
      </w:r>
      <w:bookmarkStart w:id="0" w:name="_GoBack"/>
      <w:bookmarkEnd w:id="0"/>
    </w:p>
    <w:p w:rsidR="00851945" w:rsidRPr="00100792" w:rsidRDefault="00851945" w:rsidP="002D20D0">
      <w:pPr>
        <w:pStyle w:val="Pamatteksts"/>
        <w:spacing w:after="0"/>
        <w:jc w:val="right"/>
        <w:rPr>
          <w:rFonts w:ascii="Arial Narrow" w:hAnsi="Arial Narrow"/>
          <w:lang w:val="lv-LV"/>
        </w:rPr>
      </w:pPr>
    </w:p>
    <w:p w:rsidR="002D20D0" w:rsidRPr="00100792" w:rsidRDefault="002D20D0" w:rsidP="002D20D0">
      <w:pPr>
        <w:pStyle w:val="Pamatteksts"/>
        <w:spacing w:after="0" w:line="276" w:lineRule="auto"/>
        <w:rPr>
          <w:rFonts w:ascii="Arial Narrow" w:hAnsi="Arial Narrow"/>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2D20D0" w:rsidRDefault="002D20D0" w:rsidP="00851945">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cs="Arial Narrow"/>
          <w:b/>
          <w:bCs/>
          <w:sz w:val="32"/>
          <w:szCs w:val="32"/>
          <w:lang w:val="lv-LV"/>
        </w:rPr>
        <w:t>2016.</w:t>
      </w:r>
      <w:r w:rsidR="003D68D6">
        <w:rPr>
          <w:rFonts w:ascii="Arial Narrow" w:hAnsi="Arial Narrow" w:cs="Arial Narrow"/>
          <w:b/>
          <w:bCs/>
          <w:sz w:val="32"/>
          <w:szCs w:val="32"/>
          <w:lang w:val="lv-LV"/>
        </w:rPr>
        <w:t xml:space="preserve"> </w:t>
      </w:r>
      <w:r w:rsidRPr="00100792">
        <w:rPr>
          <w:rFonts w:ascii="Arial Narrow" w:hAnsi="Arial Narrow" w:cs="Arial Narrow"/>
          <w:b/>
          <w:bCs/>
          <w:sz w:val="32"/>
          <w:szCs w:val="32"/>
          <w:lang w:val="lv-LV"/>
        </w:rPr>
        <w:t>gad</w:t>
      </w:r>
      <w:r w:rsidR="00A044C4">
        <w:rPr>
          <w:rFonts w:ascii="Arial Narrow" w:hAnsi="Arial Narrow" w:cs="Arial Narrow"/>
          <w:b/>
          <w:bCs/>
          <w:sz w:val="32"/>
          <w:szCs w:val="32"/>
          <w:lang w:val="lv-LV"/>
        </w:rPr>
        <w:t>a filmu projektu ražošanas otrā</w:t>
      </w:r>
      <w:r w:rsidRPr="00100792">
        <w:rPr>
          <w:rFonts w:ascii="Arial Narrow" w:hAnsi="Arial Narrow" w:cs="Arial Narrow"/>
          <w:b/>
          <w:bCs/>
          <w:sz w:val="32"/>
          <w:szCs w:val="32"/>
          <w:lang w:val="lv-LV"/>
        </w:rPr>
        <w:t xml:space="preserve"> konkursa nolikums</w:t>
      </w:r>
    </w:p>
    <w:p w:rsidR="00851945" w:rsidRPr="00100792" w:rsidRDefault="00851945" w:rsidP="006442B4">
      <w:pPr>
        <w:pStyle w:val="Pamatteksts"/>
        <w:spacing w:after="0" w:line="276" w:lineRule="auto"/>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3D68D6">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Nolikums nosaka Nacionālā kino centra (turpmāk – Kino centrs) programmas “Latvijas filmas Latvijas simtgadei” (turpmāk – Programma) </w:t>
      </w:r>
      <w:proofErr w:type="gramStart"/>
      <w:r w:rsidRPr="00100792">
        <w:rPr>
          <w:rFonts w:ascii="Arial Narrow" w:hAnsi="Arial Narrow"/>
          <w:szCs w:val="24"/>
        </w:rPr>
        <w:t>2016.gad</w:t>
      </w:r>
      <w:r w:rsidR="00FE1CCE">
        <w:rPr>
          <w:rFonts w:ascii="Arial Narrow" w:hAnsi="Arial Narrow"/>
          <w:szCs w:val="24"/>
        </w:rPr>
        <w:t>a</w:t>
      </w:r>
      <w:proofErr w:type="gramEnd"/>
      <w:r w:rsidR="00FE1CCE">
        <w:rPr>
          <w:rFonts w:ascii="Arial Narrow" w:hAnsi="Arial Narrow"/>
          <w:szCs w:val="24"/>
        </w:rPr>
        <w:t xml:space="preserve"> filmu projektu ražošanas otrā</w:t>
      </w:r>
      <w:r w:rsidRPr="00100792">
        <w:rPr>
          <w:rFonts w:ascii="Arial Narrow" w:hAnsi="Arial Narrow"/>
          <w:szCs w:val="24"/>
        </w:rPr>
        <w:t xml:space="preserve"> konkursa (turpmāk – Konkurss) norises un publiskā finansējuma piešķiršanas kārtību. Konkurss tiek rīkots, ievērojot kārtību, kāda noteikta Filmu likumā un Ministru kabineta </w:t>
      </w:r>
      <w:proofErr w:type="gramStart"/>
      <w:r w:rsidRPr="00100792">
        <w:rPr>
          <w:rFonts w:ascii="Arial Narrow" w:hAnsi="Arial Narrow"/>
          <w:szCs w:val="24"/>
        </w:rPr>
        <w:t>2010.gada</w:t>
      </w:r>
      <w:proofErr w:type="gramEnd"/>
      <w:r w:rsidRPr="00100792">
        <w:rPr>
          <w:rFonts w:ascii="Arial Narrow" w:hAnsi="Arial Narrow"/>
          <w:szCs w:val="24"/>
        </w:rPr>
        <w:t xml:space="preserve"> 12.oktobra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 xml:space="preserve">Programmas ietvaros vairākās konkursa kārtās līdz </w:t>
      </w:r>
      <w:proofErr w:type="gramStart"/>
      <w:r w:rsidRPr="00100792">
        <w:rPr>
          <w:rFonts w:ascii="Arial Narrow" w:hAnsi="Arial Narrow"/>
          <w:bCs/>
          <w:szCs w:val="24"/>
        </w:rPr>
        <w:t>2018.gadam</w:t>
      </w:r>
      <w:proofErr w:type="gramEnd"/>
      <w:r w:rsidRPr="00100792">
        <w:rPr>
          <w:rFonts w:ascii="Arial Narrow" w:hAnsi="Arial Narrow"/>
          <w:bCs/>
          <w:szCs w:val="24"/>
        </w:rPr>
        <w:t xml:space="preserve">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mājaslapā </w:t>
      </w:r>
      <w:hyperlink r:id="rId7"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100792" w:rsidRDefault="002D20D0" w:rsidP="00100792">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w:t>
      </w:r>
      <w:r w:rsidR="00113D79">
        <w:rPr>
          <w:rFonts w:ascii="Arial Narrow" w:hAnsi="Arial Narrow" w:cs="Arial"/>
          <w:b/>
          <w:szCs w:val="24"/>
        </w:rPr>
        <w:t>rsa mērķis ir atbalstīt sekojošo</w:t>
      </w:r>
      <w:r w:rsidRPr="00100792">
        <w:rPr>
          <w:rFonts w:ascii="Arial Narrow" w:hAnsi="Arial Narrow" w:cs="Arial"/>
          <w:b/>
          <w:szCs w:val="24"/>
        </w:rPr>
        <w:t xml:space="preserve"> ar Kino centra fin</w:t>
      </w:r>
      <w:r w:rsidR="00113D79">
        <w:rPr>
          <w:rFonts w:ascii="Arial Narrow" w:hAnsi="Arial Narrow" w:cs="Arial"/>
          <w:b/>
          <w:szCs w:val="24"/>
        </w:rPr>
        <w:t>ansiālo atbalstu ražošanā esošo Programmas filmu ražošanas turpināšanu</w:t>
      </w:r>
      <w:r w:rsidRPr="00100792">
        <w:rPr>
          <w:rFonts w:ascii="Arial Narrow" w:hAnsi="Arial Narrow" w:cs="Arial"/>
          <w:b/>
          <w:szCs w:val="24"/>
        </w:rPr>
        <w:t>:</w:t>
      </w:r>
      <w:r w:rsidRPr="00100792">
        <w:rPr>
          <w:rFonts w:ascii="Arial Narrow" w:hAnsi="Arial Narrow" w:cs="Arial"/>
          <w:bCs/>
          <w:szCs w:val="24"/>
        </w:rPr>
        <w:t xml:space="preserve"> </w:t>
      </w:r>
    </w:p>
    <w:p w:rsidR="002D20D0" w:rsidRPr="00100792" w:rsidRDefault="00113D79" w:rsidP="002D20D0">
      <w:pPr>
        <w:pStyle w:val="2paragrafs"/>
        <w:numPr>
          <w:ilvl w:val="1"/>
          <w:numId w:val="2"/>
        </w:numPr>
        <w:tabs>
          <w:tab w:val="left" w:pos="426"/>
        </w:tabs>
        <w:spacing w:after="60" w:line="276" w:lineRule="auto"/>
        <w:ind w:left="426" w:hanging="426"/>
        <w:rPr>
          <w:rFonts w:ascii="Arial Narrow" w:hAnsi="Arial Narrow"/>
          <w:szCs w:val="24"/>
        </w:rPr>
      </w:pPr>
      <w:proofErr w:type="spellStart"/>
      <w:r>
        <w:rPr>
          <w:rFonts w:ascii="Arial Narrow" w:hAnsi="Arial Narrow" w:cs="Arial"/>
          <w:bCs/>
          <w:szCs w:val="24"/>
        </w:rPr>
        <w:t>spēlfilm</w:t>
      </w:r>
      <w:r w:rsidR="004435B7">
        <w:rPr>
          <w:rFonts w:ascii="Arial Narrow" w:hAnsi="Arial Narrow" w:cs="Arial"/>
          <w:bCs/>
          <w:szCs w:val="24"/>
        </w:rPr>
        <w:t>u</w:t>
      </w:r>
      <w:proofErr w:type="spellEnd"/>
      <w:r w:rsidR="004435B7">
        <w:rPr>
          <w:rFonts w:ascii="Arial Narrow" w:hAnsi="Arial Narrow" w:cs="Arial"/>
          <w:bCs/>
          <w:szCs w:val="24"/>
        </w:rPr>
        <w:t xml:space="preserve"> projekti</w:t>
      </w:r>
      <w:r>
        <w:rPr>
          <w:rFonts w:ascii="Arial Narrow" w:hAnsi="Arial Narrow" w:cs="Arial"/>
          <w:bCs/>
          <w:szCs w:val="24"/>
        </w:rPr>
        <w:t xml:space="preserve"> </w:t>
      </w:r>
      <w:proofErr w:type="spellStart"/>
      <w:r w:rsidR="00FE1CCE">
        <w:rPr>
          <w:rFonts w:ascii="Arial Narrow" w:hAnsi="Arial Narrow" w:cs="Arial"/>
          <w:b/>
          <w:bCs/>
          <w:szCs w:val="24"/>
        </w:rPr>
        <w:t>Homo</w:t>
      </w:r>
      <w:proofErr w:type="spellEnd"/>
      <w:r w:rsidR="00FE1CCE">
        <w:rPr>
          <w:rFonts w:ascii="Arial Narrow" w:hAnsi="Arial Narrow" w:cs="Arial"/>
          <w:b/>
          <w:bCs/>
          <w:szCs w:val="24"/>
        </w:rPr>
        <w:t xml:space="preserve"> </w:t>
      </w:r>
      <w:proofErr w:type="spellStart"/>
      <w:r w:rsidR="00FE1CCE">
        <w:rPr>
          <w:rFonts w:ascii="Arial Narrow" w:hAnsi="Arial Narrow" w:cs="Arial"/>
          <w:b/>
          <w:bCs/>
          <w:szCs w:val="24"/>
        </w:rPr>
        <w:t>Novus</w:t>
      </w:r>
      <w:proofErr w:type="spellEnd"/>
      <w:r w:rsidR="00FE1CCE">
        <w:rPr>
          <w:rFonts w:ascii="Arial Narrow" w:hAnsi="Arial Narrow" w:cs="Arial"/>
          <w:b/>
          <w:bCs/>
          <w:szCs w:val="24"/>
        </w:rPr>
        <w:t xml:space="preserve"> </w:t>
      </w:r>
      <w:r w:rsidR="00FE1CCE" w:rsidRPr="00FE1CCE">
        <w:rPr>
          <w:rFonts w:ascii="Arial Narrow" w:hAnsi="Arial Narrow" w:cs="Arial"/>
          <w:bCs/>
          <w:szCs w:val="24"/>
        </w:rPr>
        <w:t>(producents SIA “</w:t>
      </w:r>
      <w:proofErr w:type="spellStart"/>
      <w:r w:rsidR="00FE1CCE" w:rsidRPr="00FE1CCE">
        <w:rPr>
          <w:rFonts w:ascii="Arial Narrow" w:hAnsi="Arial Narrow" w:cs="Arial"/>
          <w:bCs/>
          <w:szCs w:val="24"/>
        </w:rPr>
        <w:t>Film</w:t>
      </w:r>
      <w:proofErr w:type="spellEnd"/>
      <w:r w:rsidR="00FE1CCE" w:rsidRPr="00FE1CCE">
        <w:rPr>
          <w:rFonts w:ascii="Arial Narrow" w:hAnsi="Arial Narrow" w:cs="Arial"/>
          <w:bCs/>
          <w:szCs w:val="24"/>
        </w:rPr>
        <w:t xml:space="preserve"> Angels </w:t>
      </w:r>
      <w:proofErr w:type="spellStart"/>
      <w:r w:rsidR="00FE1CCE" w:rsidRPr="00FE1CCE">
        <w:rPr>
          <w:rFonts w:ascii="Arial Narrow" w:hAnsi="Arial Narrow" w:cs="Arial"/>
          <w:bCs/>
          <w:szCs w:val="24"/>
        </w:rPr>
        <w:t>Productions</w:t>
      </w:r>
      <w:proofErr w:type="spellEnd"/>
      <w:r w:rsidR="00FE1CCE" w:rsidRPr="00FE1CCE">
        <w:rPr>
          <w:rFonts w:ascii="Arial Narrow" w:hAnsi="Arial Narrow" w:cs="Arial"/>
          <w:bCs/>
          <w:szCs w:val="24"/>
        </w:rPr>
        <w:t>”</w:t>
      </w:r>
      <w:r>
        <w:rPr>
          <w:rFonts w:ascii="Arial Narrow" w:hAnsi="Arial Narrow" w:cs="Arial"/>
          <w:bCs/>
          <w:szCs w:val="24"/>
        </w:rPr>
        <w:t>)</w:t>
      </w:r>
      <w:r w:rsidR="006442B4">
        <w:rPr>
          <w:rFonts w:ascii="Arial Narrow" w:hAnsi="Arial Narrow" w:cs="Arial"/>
          <w:bCs/>
          <w:szCs w:val="24"/>
        </w:rPr>
        <w:t xml:space="preserve"> un</w:t>
      </w:r>
      <w:r w:rsidR="002D20D0" w:rsidRPr="00100792">
        <w:rPr>
          <w:rFonts w:ascii="Arial Narrow" w:hAnsi="Arial Narrow" w:cs="Arial"/>
          <w:bCs/>
          <w:szCs w:val="24"/>
        </w:rPr>
        <w:t xml:space="preserve"> </w:t>
      </w:r>
      <w:r w:rsidR="00FE1CCE" w:rsidRPr="00FE1CCE">
        <w:rPr>
          <w:rFonts w:ascii="Arial Narrow" w:hAnsi="Arial Narrow" w:cs="Arial"/>
          <w:b/>
          <w:bCs/>
          <w:szCs w:val="24"/>
        </w:rPr>
        <w:t>Puika ar suni</w:t>
      </w:r>
      <w:r w:rsidR="00FE1CCE">
        <w:rPr>
          <w:rFonts w:ascii="Arial Narrow" w:hAnsi="Arial Narrow" w:cs="Arial"/>
          <w:bCs/>
          <w:szCs w:val="24"/>
        </w:rPr>
        <w:t xml:space="preserve"> (producents SIA “Mistrus Media”</w:t>
      </w:r>
      <w:r>
        <w:rPr>
          <w:rFonts w:ascii="Arial Narrow" w:hAnsi="Arial Narrow" w:cs="Arial"/>
          <w:bCs/>
          <w:szCs w:val="24"/>
        </w:rPr>
        <w:t>)</w:t>
      </w:r>
      <w:r w:rsidR="00F37B19">
        <w:rPr>
          <w:rFonts w:ascii="Arial Narrow" w:hAnsi="Arial Narrow" w:cs="Arial"/>
          <w:bCs/>
          <w:szCs w:val="24"/>
        </w:rPr>
        <w:t>.</w:t>
      </w:r>
      <w:r w:rsidR="00FE1CCE">
        <w:rPr>
          <w:rFonts w:ascii="Arial Narrow" w:hAnsi="Arial Narrow" w:cs="Arial"/>
          <w:bCs/>
          <w:szCs w:val="24"/>
        </w:rPr>
        <w:t xml:space="preserve"> </w:t>
      </w:r>
    </w:p>
    <w:p w:rsidR="00851945" w:rsidRPr="006442B4" w:rsidRDefault="006442B4" w:rsidP="006442B4">
      <w:pPr>
        <w:pStyle w:val="2paragrafs"/>
        <w:numPr>
          <w:ilvl w:val="0"/>
          <w:numId w:val="2"/>
        </w:numPr>
        <w:spacing w:after="60" w:line="276" w:lineRule="auto"/>
        <w:rPr>
          <w:rFonts w:ascii="Arial Narrow" w:hAnsi="Arial Narrow"/>
          <w:bCs/>
          <w:szCs w:val="24"/>
        </w:rPr>
      </w:pPr>
      <w:r w:rsidRPr="00100792">
        <w:rPr>
          <w:rFonts w:ascii="Arial Narrow" w:hAnsi="Arial Narrow"/>
          <w:szCs w:val="24"/>
        </w:rPr>
        <w:t>Konkursa finansējumu veido K</w:t>
      </w:r>
      <w:r w:rsidRPr="00100792">
        <w:rPr>
          <w:rFonts w:ascii="Arial Narrow" w:hAnsi="Arial Narrow"/>
          <w:bCs/>
          <w:szCs w:val="24"/>
        </w:rPr>
        <w:t>ultūras ministrijas apakšprogra</w:t>
      </w:r>
      <w:r>
        <w:rPr>
          <w:rFonts w:ascii="Arial Narrow" w:hAnsi="Arial Narrow"/>
          <w:bCs/>
          <w:szCs w:val="24"/>
        </w:rPr>
        <w:t>mmas “Filmu nozare” finansējums</w:t>
      </w:r>
      <w:r w:rsidRPr="00E15ECB">
        <w:rPr>
          <w:rFonts w:ascii="Arial Narrow" w:hAnsi="Arial Narrow"/>
          <w:bCs/>
          <w:szCs w:val="24"/>
        </w:rPr>
        <w:t xml:space="preserve"> </w:t>
      </w:r>
      <w:r>
        <w:rPr>
          <w:rFonts w:ascii="Arial Narrow" w:hAnsi="Arial Narrow"/>
          <w:b/>
          <w:bCs/>
          <w:szCs w:val="24"/>
        </w:rPr>
        <w:t>60</w:t>
      </w:r>
      <w:r w:rsidRPr="00100792">
        <w:rPr>
          <w:rFonts w:ascii="Arial Narrow" w:hAnsi="Arial Narrow"/>
          <w:b/>
          <w:bCs/>
          <w:szCs w:val="24"/>
        </w:rPr>
        <w:t xml:space="preserve"> 000</w:t>
      </w:r>
      <w:r w:rsidRPr="00100792">
        <w:rPr>
          <w:rFonts w:ascii="Arial Narrow" w:hAnsi="Arial Narrow"/>
          <w:bCs/>
          <w:szCs w:val="24"/>
        </w:rPr>
        <w:t xml:space="preserve"> </w:t>
      </w:r>
      <w:r w:rsidRPr="00100792">
        <w:rPr>
          <w:rFonts w:ascii="Arial Narrow" w:hAnsi="Arial Narrow"/>
          <w:b/>
          <w:bCs/>
          <w:szCs w:val="24"/>
        </w:rPr>
        <w:t>EUR</w:t>
      </w:r>
      <w:r>
        <w:rPr>
          <w:rFonts w:ascii="Arial Narrow" w:hAnsi="Arial Narrow"/>
          <w:bCs/>
          <w:szCs w:val="24"/>
        </w:rPr>
        <w:t xml:space="preserve"> (Seš</w:t>
      </w:r>
      <w:r w:rsidRPr="00100792">
        <w:rPr>
          <w:rFonts w:ascii="Arial Narrow" w:hAnsi="Arial Narrow"/>
          <w:bCs/>
          <w:szCs w:val="24"/>
        </w:rPr>
        <w:t xml:space="preserve">desmit tūkstoši </w:t>
      </w:r>
      <w:proofErr w:type="spellStart"/>
      <w:r w:rsidRPr="00100792">
        <w:rPr>
          <w:rFonts w:ascii="Arial Narrow" w:hAnsi="Arial Narrow"/>
          <w:bCs/>
          <w:i/>
          <w:szCs w:val="24"/>
        </w:rPr>
        <w:t>euro</w:t>
      </w:r>
      <w:proofErr w:type="spellEnd"/>
      <w:r w:rsidRPr="00100792">
        <w:rPr>
          <w:rFonts w:ascii="Arial Narrow" w:hAnsi="Arial Narrow"/>
          <w:bCs/>
          <w:szCs w:val="24"/>
        </w:rPr>
        <w:t>) apmērā</w:t>
      </w:r>
      <w:r w:rsidR="007806ED">
        <w:rPr>
          <w:rFonts w:ascii="Arial Narrow" w:hAnsi="Arial Narrow"/>
          <w:szCs w:val="24"/>
        </w:rPr>
        <w:t>.</w:t>
      </w:r>
    </w:p>
    <w:p w:rsidR="002D20D0" w:rsidRPr="00100792" w:rsidRDefault="002D20D0" w:rsidP="002D20D0">
      <w:pPr>
        <w:pStyle w:val="2paragrafs"/>
        <w:spacing w:after="60" w:line="276" w:lineRule="auto"/>
        <w:ind w:left="36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w:t>
      </w:r>
      <w:proofErr w:type="gramStart"/>
      <w:r w:rsidR="002D20D0" w:rsidRPr="00100792">
        <w:rPr>
          <w:rFonts w:ascii="Arial Narrow" w:hAnsi="Arial Narrow"/>
          <w:szCs w:val="24"/>
        </w:rPr>
        <w:t>2010.gada</w:t>
      </w:r>
      <w:proofErr w:type="gramEnd"/>
      <w:r w:rsidR="002D20D0" w:rsidRPr="00100792">
        <w:rPr>
          <w:rFonts w:ascii="Arial Narrow" w:hAnsi="Arial Narrow"/>
          <w:szCs w:val="24"/>
        </w:rPr>
        <w:t xml:space="preserve"> 29.jūnija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2D20D0" w:rsidRDefault="002D20D0" w:rsidP="007565A7">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w:t>
      </w:r>
      <w:proofErr w:type="gramStart"/>
      <w:r w:rsidRPr="00100792">
        <w:rPr>
          <w:rFonts w:ascii="Arial Narrow" w:hAnsi="Arial Narrow"/>
          <w:b/>
          <w:szCs w:val="24"/>
        </w:rPr>
        <w:t>4.panta</w:t>
      </w:r>
      <w:proofErr w:type="gramEnd"/>
      <w:r w:rsidRPr="00100792">
        <w:rPr>
          <w:rFonts w:ascii="Arial Narrow" w:hAnsi="Arial Narrow"/>
          <w:b/>
          <w:szCs w:val="24"/>
        </w:rPr>
        <w:t xml:space="preserve"> 1.daļu</w:t>
      </w:r>
      <w:r w:rsidRPr="007565A7">
        <w:rPr>
          <w:rFonts w:ascii="Arial Narrow" w:hAnsi="Arial Narrow"/>
          <w:szCs w:val="24"/>
        </w:rPr>
        <w:t xml:space="preserve">. </w:t>
      </w:r>
    </w:p>
    <w:p w:rsidR="002D20D0" w:rsidRPr="00100792" w:rsidRDefault="002D20D0" w:rsidP="006442B4">
      <w:pPr>
        <w:pStyle w:val="2paragrafs"/>
        <w:tabs>
          <w:tab w:val="left" w:pos="709"/>
        </w:tabs>
        <w:spacing w:after="60" w:line="276" w:lineRule="auto"/>
        <w:ind w:left="0" w:firstLine="0"/>
        <w:rPr>
          <w:rFonts w:ascii="Arial Narrow" w:hAnsi="Arial Narrow"/>
          <w:sz w:val="12"/>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100792">
        <w:rPr>
          <w:rFonts w:ascii="Arial Narrow" w:hAnsi="Arial Narrow"/>
          <w:b/>
          <w:szCs w:val="24"/>
        </w:rPr>
        <w:t xml:space="preserve">Projektu sagatavo datorrakstā latviešu valodā. Iesniedzot projektu papīra formā, tā lapām jābūt </w:t>
      </w:r>
      <w:proofErr w:type="spellStart"/>
      <w:r w:rsidRPr="00100792">
        <w:rPr>
          <w:rFonts w:ascii="Arial Narrow" w:hAnsi="Arial Narrow"/>
          <w:b/>
          <w:szCs w:val="24"/>
        </w:rPr>
        <w:t>cauršūtām</w:t>
      </w:r>
      <w:proofErr w:type="spellEnd"/>
      <w:r w:rsidRPr="00100792">
        <w:rPr>
          <w:rFonts w:ascii="Arial Narrow" w:hAnsi="Arial Narrow"/>
          <w:b/>
          <w:szCs w:val="24"/>
        </w:rPr>
        <w:t xml:space="preserve"> un sanumurētām</w:t>
      </w:r>
      <w:r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4F5902">
        <w:rPr>
          <w:rFonts w:ascii="Arial Narrow" w:hAnsi="Arial Narrow"/>
          <w:b/>
          <w:szCs w:val="24"/>
        </w:rPr>
        <w:lastRenderedPageBreak/>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ziņojums par filmas projekta īstenošanas gaitu</w:t>
      </w:r>
      <w:r w:rsidRPr="00100792">
        <w:rPr>
          <w:rFonts w:ascii="Arial Narrow" w:hAnsi="Arial Narrow"/>
          <w:szCs w:val="24"/>
        </w:rPr>
        <w:t>, kas sastāv no sekojošiem dokumentiem:</w:t>
      </w:r>
    </w:p>
    <w:p w:rsidR="00F37B19" w:rsidRPr="00335B0B" w:rsidRDefault="00F37B19"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szCs w:val="24"/>
        </w:rPr>
        <w:t>detalizēta ražošanas sagatavošanas darbu atskaite, t.sk. informācija par filmēšanas vietām, aktieru atlasi, rekvizītiem, kostīmiem, dekorāciju ski</w:t>
      </w:r>
      <w:r w:rsidR="00AD57DD">
        <w:rPr>
          <w:rFonts w:ascii="Arial Narrow" w:hAnsi="Arial Narrow" w:cs="Arial"/>
          <w:szCs w:val="24"/>
        </w:rPr>
        <w:t>cēm/</w:t>
      </w:r>
      <w:proofErr w:type="spellStart"/>
      <w:r w:rsidR="00AD57DD">
        <w:rPr>
          <w:rFonts w:ascii="Arial Narrow" w:hAnsi="Arial Narrow" w:cs="Arial"/>
          <w:szCs w:val="24"/>
        </w:rPr>
        <w:t>vizualizāciju</w:t>
      </w:r>
      <w:proofErr w:type="spellEnd"/>
      <w:r w:rsidR="00AD57DD">
        <w:rPr>
          <w:rFonts w:ascii="Arial Narrow" w:hAnsi="Arial Narrow" w:cs="Arial"/>
          <w:szCs w:val="24"/>
        </w:rPr>
        <w:t>, darbu pie scenārija pilnveidošanas, u.c.</w:t>
      </w:r>
      <w:r>
        <w:rPr>
          <w:rFonts w:ascii="Arial Narrow" w:hAnsi="Arial Narrow" w:cs="Arial"/>
          <w:szCs w:val="24"/>
        </w:rPr>
        <w:t xml:space="preserve"> (</w:t>
      </w:r>
      <w:r w:rsidRPr="00100792">
        <w:rPr>
          <w:rFonts w:ascii="Arial Narrow" w:hAnsi="Arial Narrow" w:cs="Arial"/>
          <w:szCs w:val="24"/>
        </w:rPr>
        <w:t xml:space="preserve">nosūtāms </w:t>
      </w:r>
      <w:r w:rsidRPr="00C05AA2">
        <w:rPr>
          <w:rFonts w:ascii="Arial Narrow" w:hAnsi="Arial Narrow" w:cs="Arial"/>
          <w:b/>
          <w:szCs w:val="24"/>
          <w:u w:val="single"/>
        </w:rPr>
        <w:t>arī elektroniski</w:t>
      </w:r>
      <w:r w:rsidRPr="00100792">
        <w:rPr>
          <w:rFonts w:ascii="Arial Narrow" w:hAnsi="Arial Narrow" w:cs="Arial"/>
          <w:szCs w:val="24"/>
        </w:rPr>
        <w:t xml:space="preserve"> PDF formātā uz adresi </w:t>
      </w:r>
      <w:hyperlink r:id="rId8" w:history="1">
        <w:r w:rsidRPr="00100792">
          <w:rPr>
            <w:rStyle w:val="Hipersaite"/>
            <w:rFonts w:ascii="Arial Narrow" w:hAnsi="Arial Narrow" w:cs="Arial"/>
            <w:szCs w:val="24"/>
          </w:rPr>
          <w:t>atbalsts@nkc.gov.lv</w:t>
        </w:r>
      </w:hyperlink>
      <w:r w:rsidRPr="00100792">
        <w:rPr>
          <w:rFonts w:ascii="Arial Narrow" w:hAnsi="Arial Narrow" w:cs="Arial"/>
          <w:szCs w:val="24"/>
        </w:rPr>
        <w:t>)</w:t>
      </w:r>
      <w:r>
        <w:rPr>
          <w:rFonts w:ascii="Arial Narrow" w:hAnsi="Arial Narrow" w:cs="Arial"/>
          <w:szCs w:val="24"/>
        </w:rPr>
        <w:t>;</w:t>
      </w:r>
    </w:p>
    <w:p w:rsidR="00335B0B" w:rsidRPr="00F37B19" w:rsidRDefault="00335B0B" w:rsidP="00100792">
      <w:pPr>
        <w:pStyle w:val="2paragrafs"/>
        <w:numPr>
          <w:ilvl w:val="2"/>
          <w:numId w:val="1"/>
        </w:numPr>
        <w:spacing w:after="60" w:line="276" w:lineRule="auto"/>
        <w:ind w:left="567" w:hanging="567"/>
        <w:rPr>
          <w:rFonts w:ascii="Arial Narrow" w:hAnsi="Arial Narrow"/>
          <w:szCs w:val="24"/>
        </w:rPr>
      </w:pPr>
      <w:r>
        <w:rPr>
          <w:rFonts w:ascii="Arial Narrow" w:hAnsi="Arial Narrow" w:cs="Arial"/>
          <w:szCs w:val="24"/>
        </w:rPr>
        <w:t>filmas scenārija pēdējā versija (</w:t>
      </w:r>
      <w:r w:rsidRPr="00100792">
        <w:rPr>
          <w:rFonts w:ascii="Arial Narrow" w:hAnsi="Arial Narrow" w:cs="Arial"/>
          <w:szCs w:val="24"/>
        </w:rPr>
        <w:t xml:space="preserve">nosūtāms </w:t>
      </w:r>
      <w:r w:rsidRPr="00C05AA2">
        <w:rPr>
          <w:rFonts w:ascii="Arial Narrow" w:hAnsi="Arial Narrow" w:cs="Arial"/>
          <w:b/>
          <w:szCs w:val="24"/>
          <w:u w:val="single"/>
        </w:rPr>
        <w:t>tikai elektroniski</w:t>
      </w:r>
      <w:r w:rsidRPr="00100792">
        <w:rPr>
          <w:rFonts w:ascii="Arial Narrow" w:hAnsi="Arial Narrow" w:cs="Arial"/>
          <w:szCs w:val="24"/>
        </w:rPr>
        <w:t xml:space="preserve"> PDF formātā uz adresi </w:t>
      </w:r>
      <w:hyperlink r:id="rId9" w:history="1">
        <w:r w:rsidRPr="00100792">
          <w:rPr>
            <w:rStyle w:val="Hipersaite"/>
            <w:rFonts w:ascii="Arial Narrow" w:hAnsi="Arial Narrow" w:cs="Arial"/>
            <w:szCs w:val="24"/>
          </w:rPr>
          <w:t>atbalsts@nkc.gov.lv</w:t>
        </w:r>
      </w:hyperlink>
      <w:r w:rsidRPr="00100792">
        <w:rPr>
          <w:rFonts w:ascii="Arial Narrow" w:hAnsi="Arial Narrow" w:cs="Arial"/>
          <w:szCs w:val="24"/>
        </w:rPr>
        <w:t>)</w:t>
      </w:r>
    </w:p>
    <w:p w:rsidR="00F37B19" w:rsidRPr="00F37B19" w:rsidRDefault="00F37B19"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szCs w:val="24"/>
        </w:rPr>
        <w:t>detalizēts filmas ražošanas turpināšanas darbu kalendārais plāns</w:t>
      </w:r>
      <w:r>
        <w:rPr>
          <w:rFonts w:ascii="Arial Narrow" w:hAnsi="Arial Narrow"/>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szCs w:val="24"/>
        </w:rPr>
        <w:t xml:space="preserve">detalizēta filmas kopējā izdevumu tāme, kam atsevišķā ailē pievienota Konkursa pieteikuma </w:t>
      </w:r>
      <w:r w:rsidRPr="00100792">
        <w:rPr>
          <w:rFonts w:ascii="Arial Narrow" w:hAnsi="Arial Narrow"/>
          <w:szCs w:val="24"/>
        </w:rPr>
        <w:t>tāme un Kino centra jau p</w:t>
      </w:r>
      <w:r w:rsidR="0035528B">
        <w:rPr>
          <w:rFonts w:ascii="Arial Narrow" w:hAnsi="Arial Narrow"/>
          <w:szCs w:val="24"/>
        </w:rPr>
        <w:t>iešķirtā finansējuma</w:t>
      </w:r>
      <w:r w:rsidRPr="00100792">
        <w:rPr>
          <w:rFonts w:ascii="Arial Narrow" w:hAnsi="Arial Narrow"/>
          <w:szCs w:val="24"/>
        </w:rPr>
        <w:t xml:space="preserve"> tāme</w:t>
      </w:r>
      <w:r w:rsidRPr="00100792">
        <w:rPr>
          <w:rFonts w:ascii="Arial Narrow" w:hAnsi="Arial Narrow" w:cs="Arial"/>
          <w:szCs w:val="24"/>
        </w:rPr>
        <w:t>;</w:t>
      </w:r>
    </w:p>
    <w:p w:rsidR="002D20D0" w:rsidRPr="00F37B19" w:rsidRDefault="002D20D0" w:rsidP="00F37B19">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szCs w:val="24"/>
        </w:rPr>
        <w:t>filmas finansēšanas plāns</w:t>
      </w:r>
      <w:r w:rsidRPr="00100792">
        <w:rPr>
          <w:rStyle w:val="Vresatsauce"/>
          <w:rFonts w:ascii="Arial Narrow" w:hAnsi="Arial Narrow" w:cs="Arial"/>
          <w:szCs w:val="24"/>
        </w:rPr>
        <w:footnoteReference w:id="1"/>
      </w:r>
      <w:r w:rsidRPr="00100792">
        <w:rPr>
          <w:rFonts w:ascii="Arial Narrow" w:hAnsi="Arial Narrow"/>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szCs w:val="24"/>
        </w:rPr>
        <w:t>iepriekš ar Kino centru noslēgtā līguma finansējuma izlietojuma atskaite par periodu līdz projekta iesniegšanas dienai (izņemot, ja atskaite jau ir iesniegta).</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r w:rsidR="00656D1D">
        <w:rPr>
          <w:rFonts w:ascii="Arial Narrow" w:hAnsi="Arial Narrow"/>
          <w:b/>
          <w:szCs w:val="24"/>
          <w:u w:val="single"/>
        </w:rPr>
        <w:t>līdz 2016.</w:t>
      </w:r>
      <w:r w:rsidR="003D68D6">
        <w:rPr>
          <w:rFonts w:ascii="Arial Narrow" w:hAnsi="Arial Narrow"/>
          <w:b/>
          <w:szCs w:val="24"/>
          <w:u w:val="single"/>
        </w:rPr>
        <w:t xml:space="preserve"> </w:t>
      </w:r>
      <w:r w:rsidR="00656D1D">
        <w:rPr>
          <w:rFonts w:ascii="Arial Narrow" w:hAnsi="Arial Narrow"/>
          <w:b/>
          <w:szCs w:val="24"/>
          <w:u w:val="single"/>
        </w:rPr>
        <w:t>gada 4</w:t>
      </w:r>
      <w:r w:rsidR="00F37B19">
        <w:rPr>
          <w:rFonts w:ascii="Arial Narrow" w:hAnsi="Arial Narrow"/>
          <w:b/>
          <w:szCs w:val="24"/>
          <w:u w:val="single"/>
        </w:rPr>
        <w:t>.</w:t>
      </w:r>
      <w:r w:rsidR="003D68D6">
        <w:rPr>
          <w:rFonts w:ascii="Arial Narrow" w:hAnsi="Arial Narrow"/>
          <w:b/>
          <w:szCs w:val="24"/>
          <w:u w:val="single"/>
        </w:rPr>
        <w:t xml:space="preserve"> </w:t>
      </w:r>
      <w:r w:rsidR="00F37B19">
        <w:rPr>
          <w:rFonts w:ascii="Arial Narrow" w:hAnsi="Arial Narrow"/>
          <w:b/>
          <w:szCs w:val="24"/>
          <w:u w:val="single"/>
        </w:rPr>
        <w:t>novembrim</w:t>
      </w:r>
      <w:r w:rsidRPr="00100792">
        <w:rPr>
          <w:rFonts w:ascii="Arial Narrow" w:hAnsi="Arial Narrow"/>
          <w:b/>
          <w:szCs w:val="24"/>
          <w:u w:val="single"/>
        </w:rPr>
        <w:t xml:space="preserve"> plkst.12:00</w:t>
      </w:r>
      <w:r w:rsidRPr="00100792">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851945" w:rsidRPr="006442B4" w:rsidRDefault="002D20D0" w:rsidP="006442B4">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Projektus vērtē Kino centrs un Kino centra izveidota </w:t>
      </w:r>
      <w:r w:rsidRPr="00866FC6">
        <w:rPr>
          <w:rFonts w:ascii="Arial Narrow" w:hAnsi="Arial Narrow"/>
          <w:bCs/>
          <w:szCs w:val="24"/>
        </w:rPr>
        <w:t>Programma</w:t>
      </w:r>
      <w:r w:rsidRPr="00866FC6">
        <w:rPr>
          <w:rFonts w:ascii="Arial Narrow" w:hAnsi="Arial Narrow"/>
          <w:szCs w:val="24"/>
        </w:rPr>
        <w:t>s 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w:t>
      </w:r>
      <w:proofErr w:type="gramStart"/>
      <w:r w:rsidRPr="00100792">
        <w:rPr>
          <w:rFonts w:ascii="Arial Narrow" w:hAnsi="Arial Narrow"/>
          <w:szCs w:val="24"/>
        </w:rPr>
        <w:t>vairākos 2.pielikuma</w:t>
      </w:r>
      <w:proofErr w:type="gramEnd"/>
      <w:r w:rsidRPr="00100792">
        <w:rPr>
          <w:rFonts w:ascii="Arial Narrow" w:hAnsi="Arial Narrow"/>
          <w:szCs w:val="24"/>
        </w:rPr>
        <w:t xml:space="preserve">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w:t>
      </w:r>
      <w:r w:rsidRPr="00100792">
        <w:rPr>
          <w:rFonts w:ascii="Arial Narrow" w:hAnsi="Arial Narrow"/>
          <w:szCs w:val="24"/>
        </w:rPr>
        <w:lastRenderedPageBreak/>
        <w:t>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Izvērtējot visus projektus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viena mēneša laikā pēc attiecīgā projektu veida 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100792">
        <w:rPr>
          <w:rFonts w:ascii="Arial Narrow" w:hAnsi="Arial Narrow"/>
          <w:szCs w:val="24"/>
        </w:rPr>
        <w:t>64.panta</w:t>
      </w:r>
      <w:proofErr w:type="gramEnd"/>
      <w:r w:rsidRPr="00100792">
        <w:rPr>
          <w:rFonts w:ascii="Arial Narrow" w:hAnsi="Arial Narrow"/>
          <w:szCs w:val="24"/>
        </w:rPr>
        <w:t xml:space="preserve"> otro daļu. Paziņojumu par Konkursa rezult</w:t>
      </w:r>
      <w:r w:rsidR="003D68D6">
        <w:rPr>
          <w:rFonts w:ascii="Arial Narrow" w:hAnsi="Arial Narrow"/>
          <w:szCs w:val="24"/>
        </w:rPr>
        <w:t>ātiem publicē Kino centra mājas</w:t>
      </w:r>
      <w:r w:rsidRPr="00100792">
        <w:rPr>
          <w:rFonts w:ascii="Arial Narrow" w:hAnsi="Arial Narrow"/>
          <w:szCs w:val="24"/>
        </w:rPr>
        <w:t xml:space="preserve">lapā </w:t>
      </w:r>
      <w:hyperlink r:id="rId10"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6442B4">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C208E4" w:rsidRDefault="00C208E4"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851945" w:rsidRDefault="00851945" w:rsidP="002D20D0">
      <w:pPr>
        <w:pStyle w:val="2paragrafs"/>
        <w:tabs>
          <w:tab w:val="left" w:pos="426"/>
        </w:tabs>
        <w:spacing w:line="276" w:lineRule="auto"/>
        <w:ind w:left="0" w:firstLine="0"/>
        <w:rPr>
          <w:rFonts w:ascii="Arial Narrow" w:hAnsi="Arial Narrow"/>
          <w:szCs w:val="24"/>
        </w:rPr>
      </w:pPr>
    </w:p>
    <w:p w:rsidR="00DC60C8" w:rsidRDefault="00DC60C8" w:rsidP="002D20D0">
      <w:pPr>
        <w:pStyle w:val="2paragrafs"/>
        <w:tabs>
          <w:tab w:val="left" w:pos="426"/>
        </w:tabs>
        <w:spacing w:line="276" w:lineRule="auto"/>
        <w:ind w:left="0" w:firstLine="0"/>
        <w:rPr>
          <w:rFonts w:ascii="Arial Narrow" w:hAnsi="Arial Narrow"/>
          <w:szCs w:val="24"/>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RAŽOŠANĀ ESOŠU FILMU PROJEKTU konkursa</w:t>
      </w:r>
      <w:r w:rsidR="005C60E9">
        <w:rPr>
          <w:rFonts w:ascii="Arial Narrow" w:hAnsi="Arial Narrow" w:cs="Arial Narrow"/>
          <w:caps/>
          <w:lang w:val="lv-LV"/>
        </w:rPr>
        <w:t xml:space="preserve"> </w:t>
      </w:r>
      <w:r w:rsidR="005C60E9" w:rsidRPr="005C60E9">
        <w:rPr>
          <w:rFonts w:ascii="Arial Narrow" w:hAnsi="Arial Narrow" w:cs="Arial Narrow"/>
          <w:caps/>
          <w:sz w:val="36"/>
          <w:szCs w:val="36"/>
          <w:lang w:val="lv-LV"/>
        </w:rPr>
        <w:t>2016</w:t>
      </w:r>
      <w:r w:rsidR="00B52E0A">
        <w:rPr>
          <w:rFonts w:ascii="Arial Narrow" w:hAnsi="Arial Narrow" w:cs="Arial Narrow"/>
          <w:caps/>
          <w:sz w:val="36"/>
          <w:szCs w:val="36"/>
          <w:lang w:val="lv-LV"/>
        </w:rPr>
        <w:t xml:space="preserve"> - 2</w:t>
      </w:r>
      <w:r w:rsidRPr="00100792">
        <w:rPr>
          <w:rFonts w:ascii="Arial Narrow" w:hAnsi="Arial Narrow" w:cs="Arial Narrow"/>
          <w:caps/>
          <w:lang w:val="lv-LV"/>
        </w:rPr>
        <w:t xml:space="preserve">  </w:t>
      </w:r>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957A58">
        <w:tc>
          <w:tcPr>
            <w:tcW w:w="10008" w:type="dxa"/>
            <w:tcBorders>
              <w:top w:val="nil"/>
              <w:bottom w:val="single" w:sz="4" w:space="0" w:color="auto"/>
            </w:tcBorders>
          </w:tcPr>
          <w:p w:rsidR="002D20D0" w:rsidRPr="00100792" w:rsidRDefault="002D20D0" w:rsidP="00957A58">
            <w:pPr>
              <w:spacing w:before="120"/>
              <w:ind w:right="-108"/>
              <w:rPr>
                <w:rFonts w:ascii="Arial Narrow" w:hAnsi="Arial Narrow" w:cs="Arial Narrow"/>
                <w:b/>
                <w:bCs/>
                <w:sz w:val="24"/>
                <w:szCs w:val="24"/>
                <w:lang w:val="lv-LV"/>
              </w:rPr>
            </w:pP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shd w:val="clear" w:color="auto" w:fill="D9D9D9"/>
        <w:spacing w:after="80"/>
        <w:ind w:right="-180"/>
        <w:jc w:val="both"/>
        <w:rPr>
          <w:rFonts w:ascii="Arial Narrow" w:hAnsi="Arial Narrow" w:cs="Arial Narrow"/>
          <w:b/>
          <w:bCs/>
          <w:sz w:val="24"/>
          <w:szCs w:val="24"/>
          <w:lang w:val="lv-LV"/>
        </w:rPr>
      </w:pPr>
      <w:r w:rsidRPr="00100792">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2D20D0" w:rsidRPr="00100792" w:rsidTr="00957A58">
        <w:trPr>
          <w:jc w:val="center"/>
        </w:trPr>
        <w:tc>
          <w:tcPr>
            <w:tcW w:w="339"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DOKUMENTĀLĀ FILMA</w:t>
            </w:r>
          </w:p>
        </w:tc>
      </w:tr>
    </w:tbl>
    <w:p w:rsidR="002D20D0" w:rsidRPr="00100792" w:rsidRDefault="002D20D0" w:rsidP="002D20D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0"/>
        <w:gridCol w:w="1080"/>
        <w:gridCol w:w="3780"/>
      </w:tblGrid>
      <w:tr w:rsidR="002D20D0" w:rsidRPr="00100792" w:rsidTr="00957A58">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Formāts</w:t>
            </w:r>
          </w:p>
        </w:tc>
        <w:tc>
          <w:tcPr>
            <w:tcW w:w="342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Garums</w:t>
            </w:r>
          </w:p>
        </w:tc>
        <w:tc>
          <w:tcPr>
            <w:tcW w:w="37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Producents</w:t>
            </w:r>
            <w:proofErr w:type="gramStart"/>
            <w:r w:rsidRPr="00100792">
              <w:rPr>
                <w:rFonts w:ascii="Arial Narrow" w:hAnsi="Arial Narrow" w:cs="Arial Narrow"/>
                <w:b/>
                <w:bCs/>
                <w:caps/>
                <w:sz w:val="22"/>
                <w:szCs w:val="22"/>
                <w:lang w:val="lv-LV"/>
              </w:rPr>
              <w:t xml:space="preserve"> </w:t>
            </w:r>
            <w:r w:rsidRPr="00100792">
              <w:rPr>
                <w:rFonts w:ascii="Arial Narrow" w:hAnsi="Arial Narrow" w:cs="Arial Narrow"/>
                <w:b/>
                <w:bCs/>
                <w:caps/>
                <w:lang w:val="lv-LV"/>
              </w:rPr>
              <w:t xml:space="preserve"> </w:t>
            </w:r>
            <w:proofErr w:type="gramEnd"/>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Pr="00100792" w:rsidRDefault="002D20D0" w:rsidP="002D20D0">
      <w:pPr>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lastRenderedPageBreak/>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 xml:space="preserve">noteikumu Nr.975 4.punktā minētajiem nosacījumiem, Latvijas filmas veidošanas projekta iesniedzējs atbilst Filmu likuma </w:t>
            </w:r>
            <w:proofErr w:type="gramStart"/>
            <w:r w:rsidRPr="00583B4A">
              <w:rPr>
                <w:rFonts w:ascii="Arial Narrow" w:hAnsi="Arial Narrow"/>
                <w:sz w:val="22"/>
                <w:szCs w:val="22"/>
                <w:lang w:val="lv-LV"/>
              </w:rPr>
              <w:t>8.panta</w:t>
            </w:r>
            <w:proofErr w:type="gramEnd"/>
            <w:r w:rsidRPr="00583B4A">
              <w:rPr>
                <w:rFonts w:ascii="Arial Narrow" w:hAnsi="Arial Narrow"/>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2"/>
      <w:footerReference w:type="default" r:id="rId13"/>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8B" w:rsidRDefault="006C018B" w:rsidP="002D20D0">
      <w:r>
        <w:separator/>
      </w:r>
    </w:p>
  </w:endnote>
  <w:endnote w:type="continuationSeparator" w:id="0">
    <w:p w:rsidR="006C018B" w:rsidRDefault="006C018B"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937B1B"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937B1B">
      <w:rPr>
        <w:rFonts w:ascii="Arial Narrow" w:hAnsi="Arial Narrow"/>
        <w:noProof/>
        <w:sz w:val="22"/>
        <w:szCs w:val="22"/>
      </w:rPr>
      <w:t>5</w:t>
    </w:r>
    <w:r w:rsidRPr="006820BF">
      <w:rPr>
        <w:rFonts w:ascii="Arial Narrow" w:hAnsi="Arial Narrow"/>
        <w:sz w:val="22"/>
        <w:szCs w:val="22"/>
      </w:rPr>
      <w:fldChar w:fldCharType="end"/>
    </w:r>
  </w:p>
  <w:p w:rsidR="00F922F8" w:rsidRDefault="00937B1B"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8B" w:rsidRDefault="006C018B" w:rsidP="002D20D0">
      <w:r>
        <w:separator/>
      </w:r>
    </w:p>
  </w:footnote>
  <w:footnote w:type="continuationSeparator" w:id="0">
    <w:p w:rsidR="006C018B" w:rsidRDefault="006C018B" w:rsidP="002D20D0">
      <w:r>
        <w:continuationSeparator/>
      </w:r>
    </w:p>
  </w:footnote>
  <w:footnote w:id="1">
    <w:p w:rsidR="002D20D0" w:rsidRPr="005E7EAE" w:rsidRDefault="002D20D0" w:rsidP="002D20D0">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2D20D0" w:rsidRPr="004C01AC" w:rsidRDefault="002D20D0" w:rsidP="002D20D0">
      <w:pPr>
        <w:pStyle w:val="Vresteksts"/>
        <w:rPr>
          <w:rFonts w:ascii="Arial Narrow" w:hAnsi="Arial Narrow" w:cs="Arial"/>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B6444"/>
    <w:rsid w:val="00100792"/>
    <w:rsid w:val="00113D79"/>
    <w:rsid w:val="002C1AD7"/>
    <w:rsid w:val="002D20D0"/>
    <w:rsid w:val="00335B0B"/>
    <w:rsid w:val="0035528B"/>
    <w:rsid w:val="0037198F"/>
    <w:rsid w:val="003D2A64"/>
    <w:rsid w:val="003D68D6"/>
    <w:rsid w:val="003F04F0"/>
    <w:rsid w:val="004435B7"/>
    <w:rsid w:val="0049202D"/>
    <w:rsid w:val="004F5902"/>
    <w:rsid w:val="00583B4A"/>
    <w:rsid w:val="005C60E9"/>
    <w:rsid w:val="006442B4"/>
    <w:rsid w:val="0064507D"/>
    <w:rsid w:val="00656D1D"/>
    <w:rsid w:val="006C018B"/>
    <w:rsid w:val="007565A7"/>
    <w:rsid w:val="007626AF"/>
    <w:rsid w:val="007672DD"/>
    <w:rsid w:val="007806ED"/>
    <w:rsid w:val="007A079A"/>
    <w:rsid w:val="00805AF6"/>
    <w:rsid w:val="00851945"/>
    <w:rsid w:val="00866FC6"/>
    <w:rsid w:val="008E4757"/>
    <w:rsid w:val="00937B1B"/>
    <w:rsid w:val="00A044C4"/>
    <w:rsid w:val="00A10E11"/>
    <w:rsid w:val="00A83F78"/>
    <w:rsid w:val="00AD57DD"/>
    <w:rsid w:val="00B17B5A"/>
    <w:rsid w:val="00B30C5A"/>
    <w:rsid w:val="00B52E0A"/>
    <w:rsid w:val="00BB343C"/>
    <w:rsid w:val="00BF6897"/>
    <w:rsid w:val="00C05AA2"/>
    <w:rsid w:val="00C17AC4"/>
    <w:rsid w:val="00C208E4"/>
    <w:rsid w:val="00C91062"/>
    <w:rsid w:val="00CE640C"/>
    <w:rsid w:val="00DC60C8"/>
    <w:rsid w:val="00E02BB4"/>
    <w:rsid w:val="00E15ECB"/>
    <w:rsid w:val="00F37B19"/>
    <w:rsid w:val="00F46759"/>
    <w:rsid w:val="00F9342C"/>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webSettings" Target="webSettings.xml"/><Relationship Id="rId9" Type="http://schemas.openxmlformats.org/officeDocument/2006/relationships/hyperlink" Target="mailto:atbalsts@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7978</Words>
  <Characters>4548</Characters>
  <Application>Microsoft Office Word</Application>
  <DocSecurity>0</DocSecurity>
  <Lines>37</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Uldis Dimiševskis</cp:lastModifiedBy>
  <cp:revision>19</cp:revision>
  <dcterms:created xsi:type="dcterms:W3CDTF">2016-09-21T08:56:00Z</dcterms:created>
  <dcterms:modified xsi:type="dcterms:W3CDTF">2016-10-03T15:43:00Z</dcterms:modified>
</cp:coreProperties>
</file>